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64" w:rsidRPr="00DA6664" w:rsidRDefault="00DA6664" w:rsidP="00DA6664">
      <w:pPr>
        <w:bidi/>
        <w:jc w:val="center"/>
        <w:rPr>
          <w:b/>
          <w:bCs/>
          <w:sz w:val="48"/>
          <w:szCs w:val="48"/>
          <w:lang w:bidi="ar-EG"/>
        </w:rPr>
      </w:pPr>
      <w:bookmarkStart w:id="0" w:name="_GoBack"/>
      <w:r w:rsidRPr="00DA6664">
        <w:rPr>
          <w:rFonts w:cs="Arial"/>
          <w:b/>
          <w:bCs/>
          <w:sz w:val="48"/>
          <w:szCs w:val="48"/>
          <w:rtl/>
          <w:lang w:bidi="ar-EG"/>
        </w:rPr>
        <w:t>التقديم متاح إلى هذا الموعد.. طريقة التقديم على تصريح حجاج الداخل</w:t>
      </w:r>
    </w:p>
    <w:p w:rsidR="00DA6664" w:rsidRPr="00DA6664" w:rsidRDefault="00DA6664" w:rsidP="00DA6664">
      <w:pPr>
        <w:bidi/>
        <w:rPr>
          <w:sz w:val="36"/>
          <w:szCs w:val="36"/>
          <w:lang w:bidi="ar-EG"/>
        </w:rPr>
      </w:pPr>
      <w:r w:rsidRPr="00DA6664">
        <w:rPr>
          <w:rFonts w:cs="Arial"/>
          <w:sz w:val="36"/>
          <w:szCs w:val="36"/>
          <w:rtl/>
          <w:lang w:bidi="ar-EG"/>
        </w:rPr>
        <w:t>مع اقتراب موسم الحج تم فتح باب التقديم على تصريح حجاج الداخل من سكان المملكة العربية السعودية لأداء مناسك فريضة الحج، ويتم التقديم قبل انتهاء الموعد المحدد للتقديم من قِبل وزارة الحج، ومن خلال موقع لحظات نيوز نتعرف على طريقة التقديم على تصريح حجاج الداخل وعلى الموعد المحدد له.</w:t>
      </w:r>
    </w:p>
    <w:p w:rsidR="00DA6664" w:rsidRPr="00F51A09" w:rsidRDefault="00DA6664" w:rsidP="00F51A09">
      <w:pPr>
        <w:bidi/>
        <w:rPr>
          <w:b/>
          <w:bCs/>
          <w:sz w:val="40"/>
          <w:szCs w:val="40"/>
          <w:lang w:bidi="ar-EG"/>
        </w:rPr>
      </w:pPr>
      <w:r w:rsidRPr="00F51A09">
        <w:rPr>
          <w:rFonts w:cs="Arial"/>
          <w:b/>
          <w:bCs/>
          <w:sz w:val="40"/>
          <w:szCs w:val="40"/>
          <w:rtl/>
          <w:lang w:bidi="ar-EG"/>
        </w:rPr>
        <w:t>طري</w:t>
      </w:r>
      <w:r w:rsidR="00F51A09" w:rsidRPr="00F51A09">
        <w:rPr>
          <w:rFonts w:cs="Arial"/>
          <w:b/>
          <w:bCs/>
          <w:sz w:val="40"/>
          <w:szCs w:val="40"/>
          <w:rtl/>
          <w:lang w:bidi="ar-EG"/>
        </w:rPr>
        <w:t>قة التقديم على تصريح حجاج الداخ</w:t>
      </w:r>
      <w:r w:rsidR="00F51A09" w:rsidRPr="00F51A09">
        <w:rPr>
          <w:rFonts w:cs="Arial" w:hint="cs"/>
          <w:b/>
          <w:bCs/>
          <w:sz w:val="40"/>
          <w:szCs w:val="40"/>
          <w:rtl/>
          <w:lang w:bidi="ar-EG"/>
        </w:rPr>
        <w:t>ل</w:t>
      </w:r>
    </w:p>
    <w:p w:rsidR="00DA6664" w:rsidRPr="00DA6664" w:rsidRDefault="00DA6664" w:rsidP="00DA6664">
      <w:pPr>
        <w:bidi/>
        <w:rPr>
          <w:sz w:val="36"/>
          <w:szCs w:val="36"/>
          <w:lang w:bidi="ar-EG"/>
        </w:rPr>
      </w:pPr>
      <w:r w:rsidRPr="00DA6664">
        <w:rPr>
          <w:rFonts w:cs="Arial"/>
          <w:sz w:val="36"/>
          <w:szCs w:val="36"/>
          <w:rtl/>
          <w:lang w:bidi="ar-EG"/>
        </w:rPr>
        <w:t>من أجل الحصول على تصريح الحج من الداخلي يتم التقديم من خلال الخطوات التالية إلكترونيًا:</w:t>
      </w:r>
    </w:p>
    <w:p w:rsidR="00DA6664" w:rsidRPr="00937BC3" w:rsidRDefault="00DA6664" w:rsidP="003274ED">
      <w:pPr>
        <w:pStyle w:val="ListParagraph"/>
        <w:numPr>
          <w:ilvl w:val="0"/>
          <w:numId w:val="5"/>
        </w:numPr>
        <w:tabs>
          <w:tab w:val="right" w:pos="1080"/>
        </w:tabs>
        <w:bidi/>
        <w:rPr>
          <w:sz w:val="36"/>
          <w:szCs w:val="36"/>
          <w:lang w:bidi="ar-EG"/>
        </w:rPr>
      </w:pPr>
      <w:r w:rsidRPr="00937BC3">
        <w:rPr>
          <w:rFonts w:cs="Arial"/>
          <w:sz w:val="36"/>
          <w:szCs w:val="36"/>
          <w:rtl/>
          <w:lang w:bidi="ar-EG"/>
        </w:rPr>
        <w:t>الدخول إلى الموقع الإلكتروني الرسمي للمسار الإلكتروني لحجاج الداخل "من هنا".</w:t>
      </w:r>
    </w:p>
    <w:p w:rsidR="00DA6664" w:rsidRPr="00937BC3" w:rsidRDefault="00DA6664" w:rsidP="003274ED">
      <w:pPr>
        <w:pStyle w:val="ListParagraph"/>
        <w:numPr>
          <w:ilvl w:val="0"/>
          <w:numId w:val="5"/>
        </w:numPr>
        <w:tabs>
          <w:tab w:val="right" w:pos="1080"/>
        </w:tabs>
        <w:bidi/>
        <w:rPr>
          <w:sz w:val="36"/>
          <w:szCs w:val="36"/>
          <w:lang w:bidi="ar-EG"/>
        </w:rPr>
      </w:pPr>
      <w:r w:rsidRPr="00937BC3">
        <w:rPr>
          <w:rFonts w:cs="Arial"/>
          <w:sz w:val="36"/>
          <w:szCs w:val="36"/>
          <w:rtl/>
          <w:lang w:bidi="ar-EG"/>
        </w:rPr>
        <w:t>تسجيل الدخول إلى الموقع.</w:t>
      </w:r>
    </w:p>
    <w:p w:rsidR="00DA6664" w:rsidRPr="00937BC3" w:rsidRDefault="00DA6664" w:rsidP="003274ED">
      <w:pPr>
        <w:pStyle w:val="ListParagraph"/>
        <w:numPr>
          <w:ilvl w:val="0"/>
          <w:numId w:val="5"/>
        </w:numPr>
        <w:tabs>
          <w:tab w:val="right" w:pos="1080"/>
        </w:tabs>
        <w:bidi/>
        <w:rPr>
          <w:sz w:val="36"/>
          <w:szCs w:val="36"/>
          <w:lang w:bidi="ar-EG"/>
        </w:rPr>
      </w:pPr>
      <w:r w:rsidRPr="00937BC3">
        <w:rPr>
          <w:rFonts w:cs="Arial"/>
          <w:sz w:val="36"/>
          <w:szCs w:val="36"/>
          <w:rtl/>
          <w:lang w:bidi="ar-EG"/>
        </w:rPr>
        <w:t>الضغط على إنشاء حجز جديد.</w:t>
      </w:r>
    </w:p>
    <w:p w:rsidR="00DA6664" w:rsidRPr="00937BC3" w:rsidRDefault="00DA6664" w:rsidP="003274ED">
      <w:pPr>
        <w:pStyle w:val="ListParagraph"/>
        <w:numPr>
          <w:ilvl w:val="0"/>
          <w:numId w:val="5"/>
        </w:numPr>
        <w:tabs>
          <w:tab w:val="right" w:pos="1080"/>
        </w:tabs>
        <w:bidi/>
        <w:rPr>
          <w:sz w:val="36"/>
          <w:szCs w:val="36"/>
          <w:lang w:bidi="ar-EG"/>
        </w:rPr>
      </w:pPr>
      <w:r w:rsidRPr="00937BC3">
        <w:rPr>
          <w:rFonts w:cs="Arial"/>
          <w:sz w:val="36"/>
          <w:szCs w:val="36"/>
          <w:rtl/>
          <w:lang w:bidi="ar-EG"/>
        </w:rPr>
        <w:t>كتابة البيانات المطلوبة، ورمز التحقق المرسل عبر الهاتف.</w:t>
      </w:r>
    </w:p>
    <w:p w:rsidR="00DA6664" w:rsidRPr="00937BC3" w:rsidRDefault="00DA6664" w:rsidP="003274ED">
      <w:pPr>
        <w:pStyle w:val="ListParagraph"/>
        <w:numPr>
          <w:ilvl w:val="0"/>
          <w:numId w:val="5"/>
        </w:numPr>
        <w:tabs>
          <w:tab w:val="right" w:pos="1080"/>
        </w:tabs>
        <w:bidi/>
        <w:rPr>
          <w:sz w:val="36"/>
          <w:szCs w:val="36"/>
          <w:lang w:bidi="ar-EG"/>
        </w:rPr>
      </w:pPr>
      <w:r w:rsidRPr="00937BC3">
        <w:rPr>
          <w:rFonts w:cs="Arial"/>
          <w:sz w:val="36"/>
          <w:szCs w:val="36"/>
          <w:rtl/>
          <w:lang w:bidi="ar-EG"/>
        </w:rPr>
        <w:t>الموافقة على الشروط والأحكام بعد قراءتها.</w:t>
      </w:r>
    </w:p>
    <w:p w:rsidR="00DA6664" w:rsidRPr="00937BC3" w:rsidRDefault="00DA6664" w:rsidP="003274ED">
      <w:pPr>
        <w:pStyle w:val="ListParagraph"/>
        <w:numPr>
          <w:ilvl w:val="0"/>
          <w:numId w:val="5"/>
        </w:numPr>
        <w:tabs>
          <w:tab w:val="right" w:pos="1080"/>
        </w:tabs>
        <w:bidi/>
        <w:rPr>
          <w:sz w:val="36"/>
          <w:szCs w:val="36"/>
          <w:lang w:bidi="ar-EG"/>
        </w:rPr>
      </w:pPr>
      <w:r w:rsidRPr="00937BC3">
        <w:rPr>
          <w:rFonts w:cs="Arial"/>
          <w:sz w:val="36"/>
          <w:szCs w:val="36"/>
          <w:rtl/>
          <w:lang w:bidi="ar-EG"/>
        </w:rPr>
        <w:t>الضغط على إضافة مواطن أو مقيم كخطوة اختيارية.</w:t>
      </w:r>
    </w:p>
    <w:p w:rsidR="00DA6664" w:rsidRPr="00937BC3" w:rsidRDefault="00DA6664" w:rsidP="003274ED">
      <w:pPr>
        <w:pStyle w:val="ListParagraph"/>
        <w:numPr>
          <w:ilvl w:val="0"/>
          <w:numId w:val="5"/>
        </w:numPr>
        <w:tabs>
          <w:tab w:val="right" w:pos="1080"/>
        </w:tabs>
        <w:bidi/>
        <w:rPr>
          <w:sz w:val="36"/>
          <w:szCs w:val="36"/>
          <w:lang w:bidi="ar-EG"/>
        </w:rPr>
      </w:pPr>
      <w:r w:rsidRPr="00937BC3">
        <w:rPr>
          <w:rFonts w:cs="Arial"/>
          <w:sz w:val="36"/>
          <w:szCs w:val="36"/>
          <w:rtl/>
          <w:lang w:bidi="ar-EG"/>
        </w:rPr>
        <w:t>الضغط على محرم وهو أمر اختياري أيضًا.</w:t>
      </w:r>
    </w:p>
    <w:p w:rsidR="00DA6664" w:rsidRPr="00937BC3" w:rsidRDefault="00DA6664" w:rsidP="003274ED">
      <w:pPr>
        <w:pStyle w:val="ListParagraph"/>
        <w:numPr>
          <w:ilvl w:val="0"/>
          <w:numId w:val="5"/>
        </w:numPr>
        <w:tabs>
          <w:tab w:val="right" w:pos="1080"/>
        </w:tabs>
        <w:bidi/>
        <w:rPr>
          <w:sz w:val="36"/>
          <w:szCs w:val="36"/>
          <w:lang w:bidi="ar-EG"/>
        </w:rPr>
      </w:pPr>
      <w:r w:rsidRPr="00937BC3">
        <w:rPr>
          <w:rFonts w:cs="Arial"/>
          <w:sz w:val="36"/>
          <w:szCs w:val="36"/>
          <w:rtl/>
          <w:lang w:bidi="ar-EG"/>
        </w:rPr>
        <w:t>تحديد الباقة المناسبة للحج.</w:t>
      </w:r>
    </w:p>
    <w:p w:rsidR="00DA6664" w:rsidRPr="00937BC3" w:rsidRDefault="00DA6664" w:rsidP="003274ED">
      <w:pPr>
        <w:pStyle w:val="ListParagraph"/>
        <w:numPr>
          <w:ilvl w:val="0"/>
          <w:numId w:val="5"/>
        </w:numPr>
        <w:tabs>
          <w:tab w:val="right" w:pos="1080"/>
        </w:tabs>
        <w:bidi/>
        <w:rPr>
          <w:sz w:val="36"/>
          <w:szCs w:val="36"/>
          <w:lang w:bidi="ar-EG"/>
        </w:rPr>
      </w:pPr>
      <w:r w:rsidRPr="00937BC3">
        <w:rPr>
          <w:rFonts w:cs="Arial"/>
          <w:sz w:val="36"/>
          <w:szCs w:val="36"/>
          <w:rtl/>
          <w:lang w:bidi="ar-EG"/>
        </w:rPr>
        <w:t>إدخال بيانات الحساب البنكي، وتحديد طريقة السداد.</w:t>
      </w:r>
    </w:p>
    <w:p w:rsidR="00DA6664" w:rsidRPr="00937BC3" w:rsidRDefault="00DA6664" w:rsidP="003274ED">
      <w:pPr>
        <w:pStyle w:val="ListParagraph"/>
        <w:numPr>
          <w:ilvl w:val="0"/>
          <w:numId w:val="5"/>
        </w:numPr>
        <w:tabs>
          <w:tab w:val="right" w:pos="1080"/>
        </w:tabs>
        <w:bidi/>
        <w:rPr>
          <w:sz w:val="36"/>
          <w:szCs w:val="36"/>
          <w:lang w:bidi="ar-EG"/>
        </w:rPr>
      </w:pPr>
      <w:r w:rsidRPr="00937BC3">
        <w:rPr>
          <w:rFonts w:cs="Arial"/>
          <w:sz w:val="36"/>
          <w:szCs w:val="36"/>
          <w:rtl/>
          <w:lang w:bidi="ar-EG"/>
        </w:rPr>
        <w:t>يتم وصول رسالة إلى الهاتف تأكيدًا على الحجز.</w:t>
      </w:r>
    </w:p>
    <w:p w:rsidR="00DA6664" w:rsidRPr="00937BC3" w:rsidRDefault="00DA6664" w:rsidP="003274ED">
      <w:pPr>
        <w:pStyle w:val="ListParagraph"/>
        <w:numPr>
          <w:ilvl w:val="0"/>
          <w:numId w:val="5"/>
        </w:numPr>
        <w:tabs>
          <w:tab w:val="right" w:pos="1080"/>
        </w:tabs>
        <w:bidi/>
        <w:rPr>
          <w:sz w:val="36"/>
          <w:szCs w:val="36"/>
          <w:lang w:bidi="ar-EG"/>
        </w:rPr>
      </w:pPr>
      <w:r w:rsidRPr="00937BC3">
        <w:rPr>
          <w:rFonts w:cs="Arial"/>
          <w:sz w:val="36"/>
          <w:szCs w:val="36"/>
          <w:rtl/>
          <w:lang w:bidi="ar-EG"/>
        </w:rPr>
        <w:t>تظهر المعلومات المتعلقة بالحجز على لوحة المستخدم.</w:t>
      </w:r>
    </w:p>
    <w:p w:rsidR="00F51A09" w:rsidRPr="008F50D2" w:rsidRDefault="00F51A09" w:rsidP="00DA6664">
      <w:pPr>
        <w:bidi/>
        <w:rPr>
          <w:rFonts w:cs="Arial"/>
          <w:b/>
          <w:bCs/>
          <w:sz w:val="36"/>
          <w:szCs w:val="36"/>
          <w:rtl/>
          <w:lang w:bidi="ar-EG"/>
        </w:rPr>
      </w:pPr>
      <w:r w:rsidRPr="008F50D2">
        <w:rPr>
          <w:rFonts w:cs="Arial" w:hint="cs"/>
          <w:b/>
          <w:bCs/>
          <w:sz w:val="36"/>
          <w:szCs w:val="36"/>
          <w:rtl/>
          <w:lang w:bidi="ar-EG"/>
        </w:rPr>
        <w:t>توفر منصة أبشر أيضًا خدمة التقديم على الحج الداخلي من المملكة لمن تنطبق عليهم الشروط</w:t>
      </w:r>
      <w:r w:rsidR="008F50D2" w:rsidRPr="008F50D2">
        <w:rPr>
          <w:rFonts w:cs="Arial" w:hint="cs"/>
          <w:b/>
          <w:bCs/>
          <w:sz w:val="36"/>
          <w:szCs w:val="36"/>
          <w:rtl/>
          <w:lang w:bidi="ar-EG"/>
        </w:rPr>
        <w:t>، والتي تتم من خلال الخطوات التالية:</w:t>
      </w:r>
    </w:p>
    <w:p w:rsidR="004A1245" w:rsidRDefault="004A1245" w:rsidP="004A1245">
      <w:pPr>
        <w:pStyle w:val="ListParagraph"/>
        <w:numPr>
          <w:ilvl w:val="0"/>
          <w:numId w:val="1"/>
        </w:numPr>
        <w:bidi/>
        <w:rPr>
          <w:rFonts w:cs="Arial"/>
          <w:sz w:val="36"/>
          <w:szCs w:val="36"/>
          <w:lang w:bidi="ar-EG"/>
        </w:rPr>
      </w:pPr>
      <w:r>
        <w:rPr>
          <w:rFonts w:cs="Arial" w:hint="cs"/>
          <w:sz w:val="36"/>
          <w:szCs w:val="36"/>
          <w:rtl/>
          <w:lang w:bidi="ar-EG"/>
        </w:rPr>
        <w:t xml:space="preserve">الدخول إلى الموقع الخاص بمنصة أبشر </w:t>
      </w:r>
      <w:hyperlink r:id="rId5" w:history="1">
        <w:r w:rsidRPr="004A1245">
          <w:rPr>
            <w:rStyle w:val="Hyperlink"/>
            <w:rFonts w:cs="Arial" w:hint="cs"/>
            <w:sz w:val="36"/>
            <w:szCs w:val="36"/>
            <w:rtl/>
            <w:lang w:bidi="ar-EG"/>
          </w:rPr>
          <w:t>"من هنا"</w:t>
        </w:r>
      </w:hyperlink>
      <w:r>
        <w:rPr>
          <w:rFonts w:cs="Arial" w:hint="cs"/>
          <w:sz w:val="36"/>
          <w:szCs w:val="36"/>
          <w:rtl/>
          <w:lang w:bidi="ar-EG"/>
        </w:rPr>
        <w:t>.</w:t>
      </w:r>
    </w:p>
    <w:p w:rsidR="004A1245" w:rsidRDefault="004A1245" w:rsidP="004A1245">
      <w:pPr>
        <w:pStyle w:val="ListParagraph"/>
        <w:numPr>
          <w:ilvl w:val="0"/>
          <w:numId w:val="1"/>
        </w:numPr>
        <w:bidi/>
        <w:rPr>
          <w:rFonts w:cs="Arial"/>
          <w:sz w:val="36"/>
          <w:szCs w:val="36"/>
          <w:lang w:bidi="ar-EG"/>
        </w:rPr>
      </w:pPr>
      <w:r>
        <w:rPr>
          <w:rFonts w:cs="Arial" w:hint="cs"/>
          <w:sz w:val="36"/>
          <w:szCs w:val="36"/>
          <w:rtl/>
          <w:lang w:bidi="ar-EG"/>
        </w:rPr>
        <w:t>تسجيل الدخول إلى المنصة من خلال البيانات المطلوبة.</w:t>
      </w:r>
    </w:p>
    <w:p w:rsidR="004A1245" w:rsidRDefault="004A1245" w:rsidP="004A1245">
      <w:pPr>
        <w:pStyle w:val="ListParagraph"/>
        <w:numPr>
          <w:ilvl w:val="0"/>
          <w:numId w:val="1"/>
        </w:numPr>
        <w:bidi/>
        <w:rPr>
          <w:rFonts w:cs="Arial"/>
          <w:sz w:val="36"/>
          <w:szCs w:val="36"/>
          <w:lang w:bidi="ar-EG"/>
        </w:rPr>
      </w:pPr>
      <w:r>
        <w:rPr>
          <w:rFonts w:cs="Arial" w:hint="cs"/>
          <w:sz w:val="36"/>
          <w:szCs w:val="36"/>
          <w:rtl/>
          <w:lang w:bidi="ar-EG"/>
        </w:rPr>
        <w:lastRenderedPageBreak/>
        <w:t>الضغط على أمر خدماتي.</w:t>
      </w:r>
    </w:p>
    <w:p w:rsidR="004A1245" w:rsidRDefault="004A1245" w:rsidP="004A1245">
      <w:pPr>
        <w:pStyle w:val="ListParagraph"/>
        <w:numPr>
          <w:ilvl w:val="0"/>
          <w:numId w:val="1"/>
        </w:numPr>
        <w:bidi/>
        <w:rPr>
          <w:rFonts w:cs="Arial"/>
          <w:sz w:val="36"/>
          <w:szCs w:val="36"/>
          <w:lang w:bidi="ar-EG"/>
        </w:rPr>
      </w:pPr>
      <w:r>
        <w:rPr>
          <w:rFonts w:cs="Arial" w:hint="cs"/>
          <w:sz w:val="36"/>
          <w:szCs w:val="36"/>
          <w:rtl/>
          <w:lang w:bidi="ar-EG"/>
        </w:rPr>
        <w:t>اختيار أمر خدمات.</w:t>
      </w:r>
    </w:p>
    <w:p w:rsidR="004A1245" w:rsidRDefault="004A1245" w:rsidP="004A1245">
      <w:pPr>
        <w:pStyle w:val="ListParagraph"/>
        <w:numPr>
          <w:ilvl w:val="0"/>
          <w:numId w:val="1"/>
        </w:numPr>
        <w:bidi/>
        <w:rPr>
          <w:rFonts w:cs="Arial"/>
          <w:sz w:val="36"/>
          <w:szCs w:val="36"/>
          <w:lang w:bidi="ar-EG"/>
        </w:rPr>
      </w:pPr>
      <w:r>
        <w:rPr>
          <w:rFonts w:cs="Arial" w:hint="cs"/>
          <w:sz w:val="36"/>
          <w:szCs w:val="36"/>
          <w:rtl/>
          <w:lang w:bidi="ar-EG"/>
        </w:rPr>
        <w:t>اختيار وزارة الحج.</w:t>
      </w:r>
    </w:p>
    <w:p w:rsidR="004A1245" w:rsidRPr="004A1245" w:rsidRDefault="004A1245" w:rsidP="004A1245">
      <w:pPr>
        <w:pStyle w:val="ListParagraph"/>
        <w:numPr>
          <w:ilvl w:val="0"/>
          <w:numId w:val="1"/>
        </w:numPr>
        <w:bidi/>
        <w:rPr>
          <w:rFonts w:cs="Arial"/>
          <w:sz w:val="36"/>
          <w:szCs w:val="36"/>
          <w:rtl/>
          <w:lang w:bidi="ar-EG"/>
        </w:rPr>
      </w:pPr>
      <w:r>
        <w:rPr>
          <w:rFonts w:cs="Arial" w:hint="cs"/>
          <w:sz w:val="36"/>
          <w:szCs w:val="36"/>
          <w:rtl/>
          <w:lang w:bidi="ar-EG"/>
        </w:rPr>
        <w:t>طباعة تصريح الحج بواسطة الحج.</w:t>
      </w:r>
    </w:p>
    <w:p w:rsidR="00DA6664" w:rsidRPr="004A1245" w:rsidRDefault="00DA6664" w:rsidP="00F51A09">
      <w:pPr>
        <w:bidi/>
        <w:rPr>
          <w:b/>
          <w:bCs/>
          <w:sz w:val="40"/>
          <w:szCs w:val="40"/>
          <w:lang w:bidi="ar-EG"/>
        </w:rPr>
      </w:pPr>
      <w:r w:rsidRPr="004A1245">
        <w:rPr>
          <w:rFonts w:cs="Arial"/>
          <w:b/>
          <w:bCs/>
          <w:sz w:val="40"/>
          <w:szCs w:val="40"/>
          <w:rtl/>
          <w:lang w:bidi="ar-EG"/>
        </w:rPr>
        <w:t>شروط التقديم على تصريح حجاج الداخل</w:t>
      </w:r>
    </w:p>
    <w:p w:rsidR="00DA6664" w:rsidRPr="00DA6664" w:rsidRDefault="00DA6664" w:rsidP="00DA6664">
      <w:pPr>
        <w:bidi/>
        <w:rPr>
          <w:sz w:val="36"/>
          <w:szCs w:val="36"/>
          <w:lang w:bidi="ar-EG"/>
        </w:rPr>
      </w:pPr>
      <w:r w:rsidRPr="00DA6664">
        <w:rPr>
          <w:rFonts w:cs="Arial"/>
          <w:sz w:val="36"/>
          <w:szCs w:val="36"/>
          <w:rtl/>
          <w:lang w:bidi="ar-EG"/>
        </w:rPr>
        <w:t>تم تحديد مجموعة من الشروط التي يجب الالتزام بها حتى يتم قبول طلب تصريح الحج الداخلي، وإليكم هذه الشروط فيما يلي:</w:t>
      </w:r>
    </w:p>
    <w:p w:rsidR="00DA6664" w:rsidRPr="00DD4B20" w:rsidRDefault="00DA6664" w:rsidP="00DD4B20">
      <w:pPr>
        <w:pStyle w:val="ListParagraph"/>
        <w:numPr>
          <w:ilvl w:val="0"/>
          <w:numId w:val="8"/>
        </w:numPr>
        <w:bidi/>
        <w:ind w:left="810" w:hanging="360"/>
        <w:rPr>
          <w:sz w:val="36"/>
          <w:szCs w:val="36"/>
          <w:lang w:bidi="ar-EG"/>
        </w:rPr>
      </w:pPr>
      <w:r w:rsidRPr="00DD4B20">
        <w:rPr>
          <w:rFonts w:cs="Arial"/>
          <w:sz w:val="36"/>
          <w:szCs w:val="36"/>
          <w:rtl/>
          <w:lang w:bidi="ar-EG"/>
        </w:rPr>
        <w:t>أن يكون عمر المتقدم بالطلب لا يقل عن خمسة عشر عامًا بالتاريخ الهجري.</w:t>
      </w:r>
    </w:p>
    <w:p w:rsidR="00DA6664" w:rsidRPr="00DD4B20" w:rsidRDefault="00DA6664" w:rsidP="00DD4B20">
      <w:pPr>
        <w:pStyle w:val="ListParagraph"/>
        <w:numPr>
          <w:ilvl w:val="0"/>
          <w:numId w:val="8"/>
        </w:numPr>
        <w:bidi/>
        <w:ind w:left="810" w:hanging="360"/>
        <w:rPr>
          <w:sz w:val="36"/>
          <w:szCs w:val="36"/>
          <w:lang w:bidi="ar-EG"/>
        </w:rPr>
      </w:pPr>
      <w:r w:rsidRPr="00DD4B20">
        <w:rPr>
          <w:rFonts w:cs="Arial"/>
          <w:sz w:val="36"/>
          <w:szCs w:val="36"/>
          <w:rtl/>
          <w:lang w:bidi="ar-EG"/>
        </w:rPr>
        <w:t>سريان صلاحية رقم الهوية الوطنية للمواطن خلال شهر ذي الحجة.</w:t>
      </w:r>
    </w:p>
    <w:p w:rsidR="00DA6664" w:rsidRPr="00DD4B20" w:rsidRDefault="00DA6664" w:rsidP="00DD4B20">
      <w:pPr>
        <w:pStyle w:val="ListParagraph"/>
        <w:numPr>
          <w:ilvl w:val="0"/>
          <w:numId w:val="8"/>
        </w:numPr>
        <w:bidi/>
        <w:ind w:left="810" w:hanging="360"/>
        <w:rPr>
          <w:sz w:val="36"/>
          <w:szCs w:val="36"/>
          <w:lang w:bidi="ar-EG"/>
        </w:rPr>
      </w:pPr>
      <w:r w:rsidRPr="00DD4B20">
        <w:rPr>
          <w:rFonts w:cs="Arial"/>
          <w:sz w:val="36"/>
          <w:szCs w:val="36"/>
          <w:rtl/>
          <w:lang w:bidi="ar-EG"/>
        </w:rPr>
        <w:t>سريان مفعول إقامة المقيم بالمملكة خلال شهر ذي الحجة.</w:t>
      </w:r>
    </w:p>
    <w:p w:rsidR="00DA6664" w:rsidRPr="00DD4B20" w:rsidRDefault="00DA6664" w:rsidP="00DD4B20">
      <w:pPr>
        <w:pStyle w:val="ListParagraph"/>
        <w:numPr>
          <w:ilvl w:val="0"/>
          <w:numId w:val="8"/>
        </w:numPr>
        <w:bidi/>
        <w:ind w:left="810" w:hanging="360"/>
        <w:rPr>
          <w:sz w:val="36"/>
          <w:szCs w:val="36"/>
          <w:lang w:bidi="ar-EG"/>
        </w:rPr>
      </w:pPr>
      <w:r w:rsidRPr="00DD4B20">
        <w:rPr>
          <w:rFonts w:cs="Arial"/>
          <w:sz w:val="36"/>
          <w:szCs w:val="36"/>
          <w:rtl/>
          <w:lang w:bidi="ar-EG"/>
        </w:rPr>
        <w:t>الحصول على اللقاحات المطلوبة من الوزارة.</w:t>
      </w:r>
    </w:p>
    <w:p w:rsidR="00C82B48" w:rsidRDefault="00DA6664" w:rsidP="00DD4B20">
      <w:pPr>
        <w:pStyle w:val="ListParagraph"/>
        <w:numPr>
          <w:ilvl w:val="0"/>
          <w:numId w:val="8"/>
        </w:numPr>
        <w:bidi/>
        <w:ind w:left="810" w:hanging="360"/>
        <w:rPr>
          <w:rFonts w:cs="Arial"/>
          <w:sz w:val="36"/>
          <w:szCs w:val="36"/>
          <w:lang w:bidi="ar-EG"/>
        </w:rPr>
      </w:pPr>
      <w:r w:rsidRPr="00DD4B20">
        <w:rPr>
          <w:rFonts w:cs="Arial"/>
          <w:sz w:val="36"/>
          <w:szCs w:val="36"/>
          <w:rtl/>
          <w:lang w:bidi="ar-EG"/>
        </w:rPr>
        <w:t>أولوية القبول في الأمر تكون لمن لم يسبق له الحج من قبل.</w:t>
      </w:r>
    </w:p>
    <w:p w:rsidR="00DD4B20" w:rsidRDefault="00DD4B20" w:rsidP="00DD4B20">
      <w:pPr>
        <w:pStyle w:val="ListParagraph"/>
        <w:numPr>
          <w:ilvl w:val="0"/>
          <w:numId w:val="8"/>
        </w:numPr>
        <w:bidi/>
        <w:ind w:left="810" w:hanging="360"/>
        <w:rPr>
          <w:rFonts w:cs="Arial"/>
          <w:sz w:val="36"/>
          <w:szCs w:val="36"/>
          <w:lang w:bidi="ar-EG"/>
        </w:rPr>
      </w:pPr>
      <w:r>
        <w:rPr>
          <w:rFonts w:cs="Arial" w:hint="cs"/>
          <w:sz w:val="36"/>
          <w:szCs w:val="36"/>
          <w:rtl/>
          <w:lang w:bidi="ar-EG"/>
        </w:rPr>
        <w:t>أن يكون المتقدم بالطلب خالي من ال</w:t>
      </w:r>
      <w:r w:rsidR="00512F10">
        <w:rPr>
          <w:rFonts w:cs="Arial" w:hint="cs"/>
          <w:sz w:val="36"/>
          <w:szCs w:val="36"/>
          <w:rtl/>
          <w:lang w:bidi="ar-EG"/>
        </w:rPr>
        <w:t>أمراض التي تعيق مناسك الحج، وتقد</w:t>
      </w:r>
      <w:r>
        <w:rPr>
          <w:rFonts w:cs="Arial" w:hint="cs"/>
          <w:sz w:val="36"/>
          <w:szCs w:val="36"/>
          <w:rtl/>
          <w:lang w:bidi="ar-EG"/>
        </w:rPr>
        <w:t>يم التقارير الطبية المؤكدة لذلك.</w:t>
      </w:r>
    </w:p>
    <w:p w:rsidR="00DD4B20" w:rsidRDefault="00DD4B20" w:rsidP="00DD4B20">
      <w:pPr>
        <w:pStyle w:val="ListParagraph"/>
        <w:numPr>
          <w:ilvl w:val="0"/>
          <w:numId w:val="8"/>
        </w:numPr>
        <w:bidi/>
        <w:ind w:left="810" w:hanging="360"/>
        <w:rPr>
          <w:rFonts w:cs="Arial"/>
          <w:sz w:val="36"/>
          <w:szCs w:val="36"/>
          <w:lang w:bidi="ar-EG"/>
        </w:rPr>
      </w:pPr>
      <w:r>
        <w:rPr>
          <w:rFonts w:cs="Arial" w:hint="cs"/>
          <w:sz w:val="36"/>
          <w:szCs w:val="36"/>
          <w:rtl/>
          <w:lang w:bidi="ar-EG"/>
        </w:rPr>
        <w:t>توافر شهادة تلقي لقاح فيروس كورونا.</w:t>
      </w:r>
    </w:p>
    <w:p w:rsidR="00DD4B20" w:rsidRDefault="00512F10" w:rsidP="00DD4B20">
      <w:pPr>
        <w:pStyle w:val="ListParagraph"/>
        <w:numPr>
          <w:ilvl w:val="0"/>
          <w:numId w:val="8"/>
        </w:numPr>
        <w:bidi/>
        <w:ind w:left="810" w:hanging="360"/>
        <w:rPr>
          <w:rFonts w:cs="Arial"/>
          <w:sz w:val="36"/>
          <w:szCs w:val="36"/>
          <w:lang w:bidi="ar-EG"/>
        </w:rPr>
      </w:pPr>
      <w:r>
        <w:rPr>
          <w:rFonts w:cs="Arial" w:hint="cs"/>
          <w:sz w:val="36"/>
          <w:szCs w:val="36"/>
          <w:rtl/>
          <w:lang w:bidi="ar-EG"/>
        </w:rPr>
        <w:t>قدرة المتقد</w:t>
      </w:r>
      <w:r w:rsidR="00DD4B20">
        <w:rPr>
          <w:rFonts w:cs="Arial" w:hint="cs"/>
          <w:sz w:val="36"/>
          <w:szCs w:val="36"/>
          <w:rtl/>
          <w:lang w:bidi="ar-EG"/>
        </w:rPr>
        <w:t>م بالطلب على تحمل التكاليف المالية اللازمة للخدمات أثناء الحج.</w:t>
      </w:r>
    </w:p>
    <w:p w:rsidR="00DD4B20" w:rsidRPr="00DD4B20" w:rsidRDefault="00DD4B20" w:rsidP="00DD4B20">
      <w:pPr>
        <w:bidi/>
        <w:rPr>
          <w:rFonts w:cs="Arial" w:hint="cs"/>
          <w:b/>
          <w:bCs/>
          <w:sz w:val="40"/>
          <w:szCs w:val="40"/>
          <w:rtl/>
          <w:lang w:bidi="ar-EG"/>
        </w:rPr>
      </w:pPr>
      <w:r w:rsidRPr="00DD4B20">
        <w:rPr>
          <w:rFonts w:cs="Arial" w:hint="cs"/>
          <w:b/>
          <w:bCs/>
          <w:sz w:val="40"/>
          <w:szCs w:val="40"/>
          <w:rtl/>
          <w:lang w:bidi="ar-EG"/>
        </w:rPr>
        <w:t>موعد انتهاء إصدار تصاريح الحج الداخ</w:t>
      </w:r>
      <w:r w:rsidR="00512F10">
        <w:rPr>
          <w:rFonts w:cs="Arial" w:hint="cs"/>
          <w:b/>
          <w:bCs/>
          <w:sz w:val="40"/>
          <w:szCs w:val="40"/>
          <w:rtl/>
          <w:lang w:bidi="ar-EG"/>
        </w:rPr>
        <w:t>ل</w:t>
      </w:r>
      <w:r w:rsidRPr="00DD4B20">
        <w:rPr>
          <w:rFonts w:cs="Arial" w:hint="cs"/>
          <w:b/>
          <w:bCs/>
          <w:sz w:val="40"/>
          <w:szCs w:val="40"/>
          <w:rtl/>
          <w:lang w:bidi="ar-EG"/>
        </w:rPr>
        <w:t>ي</w:t>
      </w:r>
    </w:p>
    <w:p w:rsidR="00DD4B20" w:rsidRDefault="00DD4B20" w:rsidP="00DD4B20">
      <w:pPr>
        <w:bidi/>
        <w:rPr>
          <w:rFonts w:cs="Arial"/>
          <w:sz w:val="36"/>
          <w:szCs w:val="36"/>
          <w:rtl/>
          <w:lang w:bidi="ar-EG"/>
        </w:rPr>
      </w:pPr>
      <w:r>
        <w:rPr>
          <w:rFonts w:cs="Arial" w:hint="cs"/>
          <w:sz w:val="36"/>
          <w:szCs w:val="36"/>
          <w:rtl/>
          <w:lang w:bidi="ar-EG"/>
        </w:rPr>
        <w:t>يتم انتهاء أمر التسجيل في موسم الحج للعام الجاري 1445هـ بتاريخ 7-12-1445هـ، وذلك ما تم تحديده من قِبل وزارة الحج والعمرة بالمملكة العربية السعودية، التي أوضحت أيضًا شروط التسجيل وإصدار التصاريح.</w:t>
      </w:r>
    </w:p>
    <w:p w:rsidR="00DD4B20" w:rsidRDefault="00DD4B20" w:rsidP="00DD4B20">
      <w:pPr>
        <w:bidi/>
        <w:rPr>
          <w:rFonts w:cs="Arial"/>
          <w:sz w:val="36"/>
          <w:szCs w:val="36"/>
          <w:rtl/>
          <w:lang w:bidi="ar-EG"/>
        </w:rPr>
      </w:pPr>
      <w:r>
        <w:rPr>
          <w:rFonts w:cs="Arial" w:hint="cs"/>
          <w:sz w:val="36"/>
          <w:szCs w:val="36"/>
          <w:rtl/>
          <w:lang w:bidi="ar-EG"/>
        </w:rPr>
        <w:t>يتم التسجيل إلكترونيًا للحصول على إصدار تصريح الحج الداخلي، عبر المواقع والخطوات الموضحة بالمقال، ولا يتم إصدار التصريح إلا لمن تنطبق عليه كاف</w:t>
      </w:r>
      <w:r w:rsidR="002718FB">
        <w:rPr>
          <w:rFonts w:cs="Arial" w:hint="cs"/>
          <w:sz w:val="36"/>
          <w:szCs w:val="36"/>
          <w:rtl/>
          <w:lang w:bidi="ar-EG"/>
        </w:rPr>
        <w:t>ة الشروط الموضحة من قِيل وزراة الحج والعمرة بالمملكة.</w:t>
      </w:r>
    </w:p>
    <w:bookmarkEnd w:id="0"/>
    <w:p w:rsidR="00DD4B20" w:rsidRPr="00DA6664" w:rsidRDefault="00DD4B20" w:rsidP="00DD4B20">
      <w:pPr>
        <w:bidi/>
        <w:rPr>
          <w:rFonts w:hint="cs"/>
          <w:sz w:val="36"/>
          <w:szCs w:val="36"/>
          <w:lang w:bidi="ar-EG"/>
        </w:rPr>
      </w:pPr>
    </w:p>
    <w:sectPr w:rsidR="00DD4B20" w:rsidRPr="00DA6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61CC9"/>
    <w:multiLevelType w:val="hybridMultilevel"/>
    <w:tmpl w:val="280A7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975E4"/>
    <w:multiLevelType w:val="hybridMultilevel"/>
    <w:tmpl w:val="08945674"/>
    <w:lvl w:ilvl="0" w:tplc="680CEE42">
      <w:start w:val="11"/>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64332"/>
    <w:multiLevelType w:val="hybridMultilevel"/>
    <w:tmpl w:val="24A4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A0EDC"/>
    <w:multiLevelType w:val="hybridMultilevel"/>
    <w:tmpl w:val="82C66DC6"/>
    <w:lvl w:ilvl="0" w:tplc="B97EA588">
      <w:start w:val="1"/>
      <w:numFmt w:val="decimal"/>
      <w:lvlText w:val="%1."/>
      <w:lvlJc w:val="left"/>
      <w:pPr>
        <w:ind w:left="1440" w:hanging="72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327468"/>
    <w:multiLevelType w:val="hybridMultilevel"/>
    <w:tmpl w:val="EB662E32"/>
    <w:lvl w:ilvl="0" w:tplc="B97EA588">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E7B40"/>
    <w:multiLevelType w:val="hybridMultilevel"/>
    <w:tmpl w:val="497A1FA6"/>
    <w:lvl w:ilvl="0" w:tplc="B97EA588">
      <w:start w:val="1"/>
      <w:numFmt w:val="decimal"/>
      <w:lvlText w:val="%1."/>
      <w:lvlJc w:val="left"/>
      <w:pPr>
        <w:ind w:left="1440" w:hanging="72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015E28"/>
    <w:multiLevelType w:val="hybridMultilevel"/>
    <w:tmpl w:val="EF48434E"/>
    <w:lvl w:ilvl="0" w:tplc="680CEE42">
      <w:start w:val="11"/>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6160F"/>
    <w:multiLevelType w:val="hybridMultilevel"/>
    <w:tmpl w:val="0AAE2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79"/>
    <w:rsid w:val="002718FB"/>
    <w:rsid w:val="0032432C"/>
    <w:rsid w:val="003274ED"/>
    <w:rsid w:val="004A0E79"/>
    <w:rsid w:val="004A1245"/>
    <w:rsid w:val="00512F10"/>
    <w:rsid w:val="008F50D2"/>
    <w:rsid w:val="00937BC3"/>
    <w:rsid w:val="00C57B8E"/>
    <w:rsid w:val="00C82B48"/>
    <w:rsid w:val="00DA6664"/>
    <w:rsid w:val="00DB7F16"/>
    <w:rsid w:val="00DD4B20"/>
    <w:rsid w:val="00F51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A983"/>
  <w15:chartTrackingRefBased/>
  <w15:docId w15:val="{70F63050-56D0-40B5-BB76-79B99CCA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0D2"/>
    <w:pPr>
      <w:ind w:left="720"/>
      <w:contextualSpacing/>
    </w:pPr>
  </w:style>
  <w:style w:type="character" w:styleId="Hyperlink">
    <w:name w:val="Hyperlink"/>
    <w:basedOn w:val="DefaultParagraphFont"/>
    <w:uiPriority w:val="99"/>
    <w:unhideWhenUsed/>
    <w:rsid w:val="004A12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bsher.sa/wps/portal/individuals/Home/homepublic/!ut/p/z1/04_Sj9CPykssy0xPLMnMz0vMAfIjo8ziDTxNTDwMTYy83Q3MjAwcw4IsTFw9TQ3dzUz0wwkpiAJJ4wCOBkD9UViUOBo4BRk5GRsYuPsbYVWAYkZBboRBpqOiIgBIR9Vv/dz/d5/L0lDUmlTUSEhL3dHa0FKRnNBLzROV3FpQSEhL2F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dc:creator>
  <cp:keywords/>
  <dc:description/>
  <cp:lastModifiedBy>Ghada</cp:lastModifiedBy>
  <cp:revision>11</cp:revision>
  <dcterms:created xsi:type="dcterms:W3CDTF">2024-04-25T21:56:00Z</dcterms:created>
  <dcterms:modified xsi:type="dcterms:W3CDTF">2024-04-25T23:43:00Z</dcterms:modified>
</cp:coreProperties>
</file>